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3.png" ContentType="image/png"/>
  <Override PartName="/word/media/image1.jpeg" ContentType="image/jpeg"/>
  <Override PartName="/word/media/image2.gif" ContentType="image/gi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ooper Black" w:hAnsi="Cooper Black"/>
          <w:i/>
          <w:i/>
          <w:sz w:val="72"/>
          <w:szCs w:val="72"/>
        </w:rPr>
      </w:pPr>
      <w:r>
        <w:rPr/>
        <w:drawing>
          <wp:inline distT="0" distB="635" distL="0" distR="0">
            <wp:extent cx="3028950" cy="532765"/>
            <wp:effectExtent l="0" t="0" r="0" b="0"/>
            <wp:docPr id="1" name="Obrázok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3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Cooper Black" w:hAnsi="Cooper Black"/>
          <w:sz w:val="36"/>
          <w:szCs w:val="36"/>
          <w:u w:val="single"/>
        </w:rPr>
        <w:t>BODY spray fill - sprej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Charakteristika: </w:t>
      </w:r>
      <w:r>
        <w:rPr>
          <w:rFonts w:cs="Times New Roman" w:ascii="Times New Roman" w:hAnsi="Times New Roman"/>
          <w:sz w:val="24"/>
          <w:szCs w:val="24"/>
        </w:rPr>
        <w:t>Predplnený sprej HB BODY vhodný najmä pre 2K základy /plniče 3+1, 4+1, Zinc Fill/ a vrchné emaily /BOYDYACRYL, AUTOEMAIL/, metalízy /AUTOEMAIL METALIC PAINT/ a ďalej pre 1K základy a plniče.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i/>
          <w:i/>
          <w:color w:val="FF0000"/>
          <w:sz w:val="24"/>
          <w:szCs w:val="24"/>
        </w:rPr>
      </w:pPr>
      <w:r>
        <w:rPr>
          <w:rFonts w:cs="Times New Roman" w:ascii="Times New Roman" w:hAnsi="Times New Roman"/>
          <w:b/>
          <w:i/>
          <w:color w:val="FF0000"/>
          <w:sz w:val="24"/>
          <w:szCs w:val="24"/>
        </w:rPr>
        <w:t>Informácia o výrobku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Skladovteľnosť: </w:t>
      </w:r>
      <w:r>
        <w:rPr>
          <w:rFonts w:cs="Times New Roman" w:ascii="Times New Roman" w:hAnsi="Times New Roman"/>
          <w:sz w:val="24"/>
          <w:szCs w:val="24"/>
        </w:rPr>
        <w:t>24 mesiacov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Spôsob aplikácie:</w:t>
      </w:r>
      <w:r>
        <w:rPr>
          <w:rFonts w:cs="Times New Roman" w:ascii="Times New Roman" w:hAnsi="Times New Roman"/>
          <w:sz w:val="24"/>
          <w:szCs w:val="24"/>
        </w:rPr>
        <w:t xml:space="preserve"> sprej</w:t>
      </w:r>
    </w:p>
    <w:p>
      <w:pPr>
        <w:pStyle w:val="Normal"/>
        <w:spacing w:lineRule="auto" w:line="48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Likvidácia odpadu:</w:t>
      </w:r>
      <w:r>
        <w:rPr>
          <w:rFonts w:cs="Times New Roman" w:ascii="Times New Roman" w:hAnsi="Times New Roman"/>
          <w:sz w:val="24"/>
          <w:szCs w:val="24"/>
        </w:rPr>
        <w:t xml:space="preserve"> odložte na miesto určené k ukladaniu odpadu !</w:t>
      </w:r>
    </w:p>
    <w:p>
      <w:pPr>
        <w:pStyle w:val="Normal"/>
        <w:spacing w:lineRule="auto" w:line="480" w:before="0" w:after="0"/>
        <w:rPr>
          <w:rFonts w:ascii="Times New Roman" w:hAnsi="Times New Roman" w:cs="Times New Roman"/>
          <w:b/>
          <w:b/>
          <w:i/>
          <w:i/>
          <w:color w:val="FF0000"/>
          <w:sz w:val="24"/>
          <w:szCs w:val="24"/>
        </w:rPr>
      </w:pPr>
      <w:r>
        <w:rPr>
          <w:rFonts w:cs="Times New Roman" w:ascii="Times New Roman" w:hAnsi="Times New Roman"/>
          <w:b/>
          <w:i/>
          <w:color w:val="FF0000"/>
          <w:sz w:val="24"/>
          <w:szCs w:val="24"/>
        </w:rPr>
        <w:t>Príklad náterového postupu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A / príprava podkladu: </w:t>
      </w:r>
      <w:r>
        <w:rPr>
          <w:rFonts w:cs="Times New Roman" w:ascii="Times New Roman" w:hAnsi="Times New Roman"/>
          <w:sz w:val="24"/>
          <w:szCs w:val="24"/>
        </w:rPr>
        <w:t>Povrch pred nástrekom dôkladne očistite od prípadných nečistôt /hrdze, tuku, oleja, prachu a pod. /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B / Aplikácia výrobku:</w:t>
      </w:r>
      <w:r>
        <w:rPr>
          <w:rFonts w:cs="Times New Roman" w:ascii="Times New Roman" w:hAnsi="Times New Roman"/>
          <w:sz w:val="24"/>
          <w:szCs w:val="24"/>
        </w:rPr>
        <w:t xml:space="preserve"> Aplikujeme 2 vrstvách 5 - 10 min. intervaloch medzi vrstvami.                                        C</w:t>
      </w:r>
      <w:r>
        <w:rPr>
          <w:rFonts w:cs="Times New Roman" w:ascii="Times New Roman" w:hAnsi="Times New Roman"/>
          <w:b/>
          <w:sz w:val="24"/>
          <w:szCs w:val="24"/>
        </w:rPr>
        <w:t xml:space="preserve"> / Následná operácia: </w:t>
      </w:r>
      <w:r>
        <w:rPr>
          <w:rFonts w:cs="Times New Roman" w:ascii="Times New Roman" w:hAnsi="Times New Roman"/>
          <w:sz w:val="24"/>
          <w:szCs w:val="24"/>
        </w:rPr>
        <w:t>Po 30 minútach možno povrch brúsiť za sucha brúsnym papierom P240 – 400 alebo pod vodou P600 – 1000. Je prelakovateľný všetkými typmi farieb.</w:t>
      </w:r>
    </w:p>
    <w:p>
      <w:pPr>
        <w:pStyle w:val="Normal"/>
        <w:spacing w:lineRule="auto" w:line="480" w:before="0" w:after="0"/>
        <w:rPr>
          <w:rFonts w:ascii="Times New Roman" w:hAnsi="Times New Roman" w:cs="Times New Roman"/>
          <w:b/>
          <w:b/>
          <w:i/>
          <w:i/>
          <w:color w:val="FF0000"/>
          <w:sz w:val="24"/>
          <w:szCs w:val="24"/>
        </w:rPr>
      </w:pPr>
      <w:r>
        <w:rPr>
          <w:rFonts w:cs="Times New Roman" w:ascii="Times New Roman" w:hAnsi="Times New Roman"/>
          <w:b/>
          <w:i/>
          <w:color w:val="FF0000"/>
          <w:sz w:val="24"/>
          <w:szCs w:val="24"/>
        </w:rPr>
        <w:t>Upozornenie</w:t>
      </w:r>
    </w:p>
    <w:p>
      <w:pPr>
        <w:pStyle w:val="Normal"/>
        <w:spacing w:lineRule="auto" w:line="240" w:before="0" w:after="0"/>
        <w:rPr/>
      </w:pPr>
      <w:r>
        <w:drawing>
          <wp:anchor behindDoc="0" distT="0" distB="0" distL="133350" distR="123190" simplePos="0" locked="0" layoutInCell="1" allowOverlap="1" relativeHeight="3">
            <wp:simplePos x="0" y="0"/>
            <wp:positionH relativeFrom="column">
              <wp:posOffset>5831205</wp:posOffset>
            </wp:positionH>
            <wp:positionV relativeFrom="paragraph">
              <wp:posOffset>3935730</wp:posOffset>
            </wp:positionV>
            <wp:extent cx="1247775" cy="485775"/>
            <wp:effectExtent l="0" t="0" r="0" b="0"/>
            <wp:wrapNone/>
            <wp:docPr id="2" name="obrázek 1" descr="http://erobinas.com/images/watermarked/detailed/1/HB_BODY_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 descr="http://erobinas.com/images/watermarked/detailed/1/HB_BODY_logo.gif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1" allowOverlap="1" relativeHeight="4">
            <wp:simplePos x="0" y="0"/>
            <wp:positionH relativeFrom="column">
              <wp:posOffset>3421380</wp:posOffset>
            </wp:positionH>
            <wp:positionV relativeFrom="paragraph">
              <wp:posOffset>763905</wp:posOffset>
            </wp:positionV>
            <wp:extent cx="3048000" cy="2857500"/>
            <wp:effectExtent l="0" t="0" r="0" b="0"/>
            <wp:wrapNone/>
            <wp:docPr id="3" name="Obrázok1" descr="http://www.hbbody.com.gr/images/products/SPRAY-FI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1" descr="http://www.hbbody.com.gr/images/products/SPRAY-FILL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>Nádobka je pod stálym tlakom. Nevystavujte slnečnému žiareniu a teplotám nad 50°C. Ani po vyprázdnený nádobku neprerážajte a nevhadzujte do ohňa. Nestriekajte do otvoreného ohňa ani na rozžeravené predmety. Uchovávajte mimo dosahu zdrojov zapálenia – zákaz kúrenia. Uchovávajte mimo dosahu detí.</w:t>
      </w:r>
      <w:r>
        <w:rPr/>
        <w:t xml:space="preserve"> </w: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-64770</wp:posOffset>
                </wp:positionH>
                <wp:positionV relativeFrom="paragraph">
                  <wp:posOffset>4021455</wp:posOffset>
                </wp:positionV>
                <wp:extent cx="5810250" cy="228600"/>
                <wp:effectExtent l="0" t="0" r="0" b="0"/>
                <wp:wrapNone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0" cy="228600"/>
                        </a:xfrm>
                        <a:prstGeom prst="rect"/>
                        <a:solidFill>
                          <a:srgbClr val="00B0F0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Obsahrmca"/>
                              <w:spacing w:before="0" w:after="200"/>
                              <w:rPr/>
                            </w:pPr>
                            <w:r>
                              <w:rPr>
                                <w:b/>
                                <w:i/>
                              </w:rPr>
                              <w:t>Technický list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00B0F0" strokecolor="#000000" strokeweight="0pt" style="position:absolute;rotation:0;width:457.5pt;height:18pt;mso-wrap-distance-left:9pt;mso-wrap-distance-right:9pt;mso-wrap-distance-top:0pt;mso-wrap-distance-bottom:0pt;margin-top:316.65pt;mso-position-vertical-relative:text;margin-left:-5.1pt;mso-position-horizontal-relative:text">
                <v:textbox>
                  <w:txbxContent>
                    <w:p>
                      <w:pPr>
                        <w:pStyle w:val="Obsahrmca"/>
                        <w:spacing w:before="0" w:after="200"/>
                        <w:rPr/>
                      </w:pPr>
                      <w:r>
                        <w:rPr>
                          <w:b/>
                          <w:i/>
                        </w:rPr>
                        <w:t>Technický list</w:t>
                      </w:r>
                    </w:p>
                  </w:txbxContent>
                </v:textbox>
              </v:rect>
            </w:pict>
          </mc:Fallback>
        </mc:AlternateContent>
      </w:r>
    </w:p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oper Black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1154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4813e8"/>
    <w:rPr>
      <w:rFonts w:ascii="Tahoma" w:hAnsi="Tahoma" w:cs="Tahoma"/>
      <w:sz w:val="16"/>
      <w:szCs w:val="16"/>
    </w:rPr>
  </w:style>
  <w:style w:type="character" w:styleId="Bgcolor" w:customStyle="1">
    <w:name w:val="bgcolor"/>
    <w:basedOn w:val="DefaultParagraphFont"/>
    <w:qFormat/>
    <w:rsid w:val="003f515a"/>
    <w:rPr/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4813e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Obsahrmca">
    <w:name w:val="Obsah rámc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gif"/><Relationship Id="rId4" Type="http://schemas.openxmlformats.org/officeDocument/2006/relationships/image" Target="media/image3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E7976D6-5042-458D-8B7E-14813097E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LibreOffice/6.1.0.3$Windows_x86 LibreOffice_project/efb621ed25068d70781dc026f7e9c5187a4decd1</Application>
  <Pages>1</Pages>
  <Words>160</Words>
  <Characters>930</Characters>
  <CharactersWithSpaces>1122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2015-01-04T17:06:00Z</dcterms:created>
  <dc:creator>JAKUM</dc:creator>
  <dc:description/>
  <dc:language>sk-SK</dc:language>
  <cp:lastModifiedBy>Ján</cp:lastModifiedBy>
  <dcterms:modified xsi:type="dcterms:W3CDTF">2022-03-29T08:55:00Z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